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19" w:rsidRPr="00A26A19" w:rsidRDefault="00572027" w:rsidP="00A26A19">
      <w:pPr>
        <w:jc w:val="center"/>
        <w:rPr>
          <w:rFonts w:ascii="Arial" w:hAnsi="Arial" w:cs="Arial"/>
          <w:b/>
          <w:sz w:val="20"/>
          <w:szCs w:val="20"/>
        </w:rPr>
      </w:pPr>
      <w:r w:rsidRPr="00A26A19">
        <w:rPr>
          <w:rFonts w:ascii="Arial" w:hAnsi="Arial" w:cs="Arial"/>
          <w:b/>
          <w:sz w:val="20"/>
          <w:szCs w:val="20"/>
        </w:rPr>
        <w:t>Обоснование начальной (максимальной) цены</w:t>
      </w:r>
    </w:p>
    <w:p w:rsidR="00572027" w:rsidRPr="00A26A19" w:rsidRDefault="00572027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410"/>
        <w:gridCol w:w="2410"/>
        <w:gridCol w:w="2019"/>
        <w:gridCol w:w="1915"/>
      </w:tblGrid>
      <w:tr w:rsidR="00572027" w:rsidRPr="00A26A19" w:rsidTr="00572027">
        <w:tc>
          <w:tcPr>
            <w:tcW w:w="2410" w:type="dxa"/>
          </w:tcPr>
          <w:p w:rsidR="00572027" w:rsidRPr="00A26A19" w:rsidRDefault="00572027" w:rsidP="00A26A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A19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572027" w:rsidRPr="00A26A19" w:rsidRDefault="00572027" w:rsidP="00A26A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A19">
              <w:rPr>
                <w:rFonts w:ascii="Arial" w:hAnsi="Arial" w:cs="Arial"/>
                <w:b/>
                <w:sz w:val="20"/>
                <w:szCs w:val="20"/>
              </w:rPr>
              <w:t>Участник №1</w:t>
            </w:r>
          </w:p>
        </w:tc>
        <w:tc>
          <w:tcPr>
            <w:tcW w:w="2019" w:type="dxa"/>
          </w:tcPr>
          <w:p w:rsidR="00572027" w:rsidRPr="00A26A19" w:rsidRDefault="00572027" w:rsidP="00A26A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A19">
              <w:rPr>
                <w:rFonts w:ascii="Arial" w:hAnsi="Arial" w:cs="Arial"/>
                <w:b/>
                <w:sz w:val="20"/>
                <w:szCs w:val="20"/>
              </w:rPr>
              <w:t>Участник №2</w:t>
            </w:r>
          </w:p>
        </w:tc>
        <w:tc>
          <w:tcPr>
            <w:tcW w:w="1915" w:type="dxa"/>
          </w:tcPr>
          <w:p w:rsidR="00572027" w:rsidRPr="00A26A19" w:rsidRDefault="00572027" w:rsidP="00A26A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A19">
              <w:rPr>
                <w:rFonts w:ascii="Arial" w:hAnsi="Arial" w:cs="Arial"/>
                <w:b/>
                <w:sz w:val="20"/>
                <w:szCs w:val="20"/>
              </w:rPr>
              <w:t>Участник №3</w:t>
            </w:r>
          </w:p>
        </w:tc>
      </w:tr>
      <w:tr w:rsidR="00572027" w:rsidRPr="00A26A19" w:rsidTr="00A26A19">
        <w:tc>
          <w:tcPr>
            <w:tcW w:w="2410" w:type="dxa"/>
            <w:vAlign w:val="center"/>
          </w:tcPr>
          <w:p w:rsidR="00572027" w:rsidRPr="00A26A19" w:rsidRDefault="005720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6A19">
              <w:rPr>
                <w:rFonts w:ascii="Arial" w:hAnsi="Arial" w:cs="Arial"/>
                <w:sz w:val="20"/>
                <w:szCs w:val="20"/>
              </w:rPr>
              <w:t>Гидромолот</w:t>
            </w:r>
            <w:proofErr w:type="spellEnd"/>
            <w:r w:rsidRPr="00A26A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6A19">
              <w:rPr>
                <w:rFonts w:ascii="Arial" w:hAnsi="Arial" w:cs="Arial"/>
                <w:sz w:val="20"/>
                <w:szCs w:val="20"/>
                <w:lang w:val="en-US"/>
              </w:rPr>
              <w:t>Impulse</w:t>
            </w:r>
            <w:r w:rsidRPr="00A26A19">
              <w:rPr>
                <w:rFonts w:ascii="Arial" w:hAnsi="Arial" w:cs="Arial"/>
                <w:sz w:val="20"/>
                <w:szCs w:val="20"/>
              </w:rPr>
              <w:t xml:space="preserve"> 120 </w:t>
            </w:r>
            <w:r w:rsidRPr="00A26A19">
              <w:rPr>
                <w:rFonts w:ascii="Arial" w:hAnsi="Arial" w:cs="Arial"/>
                <w:sz w:val="20"/>
                <w:szCs w:val="20"/>
                <w:lang w:val="en-US"/>
              </w:rPr>
              <w:t>Classic</w:t>
            </w:r>
            <w:r w:rsidRPr="00A26A19">
              <w:rPr>
                <w:rFonts w:ascii="Arial" w:hAnsi="Arial" w:cs="Arial"/>
                <w:sz w:val="20"/>
                <w:szCs w:val="20"/>
              </w:rPr>
              <w:t xml:space="preserve"> в комплекте с двумя пальцами подвески гидромолота </w:t>
            </w:r>
            <w:r w:rsidRPr="00A26A19">
              <w:rPr>
                <w:rFonts w:ascii="Arial" w:hAnsi="Arial" w:cs="Arial"/>
                <w:sz w:val="20"/>
                <w:szCs w:val="20"/>
                <w:lang w:val="en-US"/>
              </w:rPr>
              <w:t>Delta</w:t>
            </w:r>
            <w:r w:rsidRPr="00A26A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6A19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A26A19">
              <w:rPr>
                <w:rFonts w:ascii="Arial" w:hAnsi="Arial" w:cs="Arial"/>
                <w:sz w:val="20"/>
                <w:szCs w:val="20"/>
              </w:rPr>
              <w:t xml:space="preserve">-5 на </w:t>
            </w:r>
            <w:r w:rsidRPr="00A26A19">
              <w:rPr>
                <w:rFonts w:ascii="Arial" w:hAnsi="Arial" w:cs="Arial"/>
                <w:sz w:val="20"/>
                <w:szCs w:val="20"/>
                <w:lang w:val="en-US"/>
              </w:rPr>
              <w:t>New</w:t>
            </w:r>
            <w:r w:rsidRPr="00A26A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6A19">
              <w:rPr>
                <w:rFonts w:ascii="Arial" w:hAnsi="Arial" w:cs="Arial"/>
                <w:sz w:val="20"/>
                <w:szCs w:val="20"/>
                <w:lang w:val="en-US"/>
              </w:rPr>
              <w:t>Holland</w:t>
            </w:r>
            <w:r w:rsidRPr="00A26A19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26A19">
              <w:rPr>
                <w:rFonts w:ascii="Arial" w:hAnsi="Arial" w:cs="Arial"/>
                <w:sz w:val="20"/>
                <w:szCs w:val="20"/>
              </w:rPr>
              <w:t>квик-капером</w:t>
            </w:r>
            <w:proofErr w:type="spellEnd"/>
            <w:r w:rsidRPr="00A26A19">
              <w:rPr>
                <w:rFonts w:ascii="Arial" w:hAnsi="Arial" w:cs="Arial"/>
                <w:sz w:val="20"/>
                <w:szCs w:val="20"/>
              </w:rPr>
              <w:t xml:space="preserve"> (механического типа) для </w:t>
            </w:r>
            <w:r w:rsidRPr="00A26A19">
              <w:rPr>
                <w:rFonts w:ascii="Arial" w:hAnsi="Arial" w:cs="Arial"/>
                <w:sz w:val="20"/>
                <w:szCs w:val="20"/>
                <w:lang w:val="en-US"/>
              </w:rPr>
              <w:t>New</w:t>
            </w:r>
            <w:r w:rsidRPr="00A26A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6A19">
              <w:rPr>
                <w:rFonts w:ascii="Arial" w:hAnsi="Arial" w:cs="Arial"/>
                <w:sz w:val="20"/>
                <w:szCs w:val="20"/>
                <w:lang w:val="en-US"/>
              </w:rPr>
              <w:t>Holland</w:t>
            </w:r>
          </w:p>
        </w:tc>
        <w:tc>
          <w:tcPr>
            <w:tcW w:w="2410" w:type="dxa"/>
            <w:vAlign w:val="center"/>
          </w:tcPr>
          <w:p w:rsidR="00572027" w:rsidRPr="00A26A19" w:rsidRDefault="00572027">
            <w:pPr>
              <w:rPr>
                <w:rFonts w:ascii="Arial" w:hAnsi="Arial" w:cs="Arial"/>
                <w:sz w:val="20"/>
                <w:szCs w:val="20"/>
              </w:rPr>
            </w:pPr>
            <w:r w:rsidRPr="00A26A19">
              <w:rPr>
                <w:rFonts w:ascii="Arial" w:hAnsi="Arial" w:cs="Arial"/>
                <w:sz w:val="20"/>
                <w:szCs w:val="20"/>
              </w:rPr>
              <w:t>572 000,00 руб. с учётом НДС 20%</w:t>
            </w:r>
          </w:p>
        </w:tc>
        <w:tc>
          <w:tcPr>
            <w:tcW w:w="2019" w:type="dxa"/>
            <w:vAlign w:val="center"/>
          </w:tcPr>
          <w:p w:rsidR="00572027" w:rsidRPr="00A26A19" w:rsidRDefault="00572027">
            <w:pPr>
              <w:rPr>
                <w:rFonts w:ascii="Arial" w:hAnsi="Arial" w:cs="Arial"/>
                <w:sz w:val="20"/>
                <w:szCs w:val="20"/>
              </w:rPr>
            </w:pPr>
            <w:r w:rsidRPr="00A26A19">
              <w:rPr>
                <w:rFonts w:ascii="Arial" w:hAnsi="Arial" w:cs="Arial"/>
                <w:sz w:val="20"/>
                <w:szCs w:val="20"/>
              </w:rPr>
              <w:t>583 000,00 руб. с учётом НДС 20%</w:t>
            </w:r>
          </w:p>
        </w:tc>
        <w:tc>
          <w:tcPr>
            <w:tcW w:w="1915" w:type="dxa"/>
            <w:vAlign w:val="center"/>
          </w:tcPr>
          <w:p w:rsidR="00572027" w:rsidRPr="00A26A19" w:rsidRDefault="00572027">
            <w:pPr>
              <w:rPr>
                <w:rFonts w:ascii="Arial" w:hAnsi="Arial" w:cs="Arial"/>
                <w:sz w:val="20"/>
                <w:szCs w:val="20"/>
              </w:rPr>
            </w:pPr>
            <w:r w:rsidRPr="00A26A19">
              <w:rPr>
                <w:rFonts w:ascii="Arial" w:hAnsi="Arial" w:cs="Arial"/>
                <w:sz w:val="20"/>
                <w:szCs w:val="20"/>
              </w:rPr>
              <w:t>583 800,00 руб. с учётом НДС 20%</w:t>
            </w:r>
          </w:p>
        </w:tc>
      </w:tr>
    </w:tbl>
    <w:p w:rsidR="00572027" w:rsidRDefault="00572027"/>
    <w:p w:rsidR="00572027" w:rsidRDefault="00572027"/>
    <w:p w:rsidR="00572027" w:rsidRDefault="00572027"/>
    <w:p w:rsidR="00572027" w:rsidRDefault="00572027"/>
    <w:p w:rsidR="00572027" w:rsidRDefault="00572027"/>
    <w:sectPr w:rsidR="00572027" w:rsidSect="0015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revisionView w:inkAnnotations="0"/>
  <w:defaultTabStop w:val="708"/>
  <w:characterSpacingControl w:val="doNotCompress"/>
  <w:compat/>
  <w:rsids>
    <w:rsidRoot w:val="00572027"/>
    <w:rsid w:val="00152219"/>
    <w:rsid w:val="00572027"/>
    <w:rsid w:val="00A2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1</cp:revision>
  <dcterms:created xsi:type="dcterms:W3CDTF">2024-02-27T08:32:00Z</dcterms:created>
  <dcterms:modified xsi:type="dcterms:W3CDTF">2024-02-27T08:44:00Z</dcterms:modified>
</cp:coreProperties>
</file>